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93A" w:rsidRPr="00B4593A" w:rsidRDefault="00B4593A" w:rsidP="00B4593A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B4593A" w:rsidRPr="00B4593A" w:rsidRDefault="00B4593A" w:rsidP="00B45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93A" w:rsidRPr="00B4593A" w:rsidRDefault="00B4593A" w:rsidP="00B45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 и авторской программы М.И Моро, Ю.М Колягина, М.А Бантовой, Г.В Бельтюковой, С.В  Степановой «Математика».</w:t>
      </w:r>
    </w:p>
    <w:p w:rsidR="00B4593A" w:rsidRDefault="00B4593A" w:rsidP="00B459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459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Рабочая программа реализует следующие цели обучения: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математическое развитие младших школьников;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системы начальных математических знаний;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воспитание интереса к математике, к умственной деятельности.</w:t>
      </w:r>
    </w:p>
    <w:p w:rsidR="00B4593A" w:rsidRPr="001455F5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55F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Задачи: 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основ логического, знаково-символического и алгоритмического мышления;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пространственного воображения;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математической речи;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умения вести поиск информации и работать с ней;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первоначальных представлений о компьютерной грамотности;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познавательных способностей;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воспитание стремления к расширению математических знаний;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критичности мышления;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B4593A" w:rsidRPr="00B4593A" w:rsidRDefault="00B4593A" w:rsidP="00B4593A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593A" w:rsidRPr="00B4593A" w:rsidRDefault="00B4593A" w:rsidP="00B4593A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B4593A" w:rsidRPr="00B4593A" w:rsidRDefault="00B4593A" w:rsidP="00B4593A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М.И.Моро</w:t>
      </w:r>
      <w:proofErr w:type="spell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.  Мате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матика 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класс. Учебник для общеобразовательных учреждений. В 2-х</w:t>
      </w:r>
      <w:r w:rsidR="001455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частях - М.: Просвещение, 2013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4593A" w:rsidRPr="00B4593A" w:rsidRDefault="00B4593A" w:rsidP="00B4593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М.И Моро. Математика. Рабочая тетрадь.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класс. В  2-х </w:t>
      </w:r>
      <w:r w:rsidR="001455F5">
        <w:rPr>
          <w:rFonts w:ascii="Times New Roman" w:eastAsia="Calibri" w:hAnsi="Times New Roman" w:cs="Times New Roman"/>
          <w:sz w:val="24"/>
          <w:szCs w:val="24"/>
          <w:lang w:eastAsia="ru-RU"/>
        </w:rPr>
        <w:t>частях  - М.: Просвещение,  2013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</w:pP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  <w:t>Место курса в учебном плане</w:t>
      </w:r>
    </w:p>
    <w:p w:rsidR="00B4593A" w:rsidRDefault="00B4593A" w:rsidP="00B4593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изучение математики в 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4 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аса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 Курс рассчитан на </w:t>
      </w:r>
      <w:r w:rsidR="005F6C62">
        <w:rPr>
          <w:rFonts w:ascii="Times New Roman" w:eastAsia="Calibri" w:hAnsi="Times New Roman" w:cs="Times New Roman"/>
          <w:sz w:val="24"/>
          <w:szCs w:val="24"/>
          <w:lang w:eastAsia="ru-RU"/>
        </w:rPr>
        <w:t>133</w:t>
      </w:r>
      <w:r w:rsidRPr="005219E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аса, изменения  произошли в связи с праздничными днями. </w:t>
      </w:r>
    </w:p>
    <w:p w:rsidR="00263515" w:rsidRPr="00B4593A" w:rsidRDefault="00263515" w:rsidP="00B4593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63515" w:rsidRDefault="00B4593A" w:rsidP="002635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B4593A" w:rsidRPr="00B4593A" w:rsidRDefault="00B4593A" w:rsidP="002635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Личностные результаты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Освоения предмета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Целостное восприятие окружающего мира.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Рефлексивная самооценка, умение анализировать свои действия и управлять ими.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Навыки сотрудничества </w:t>
      </w:r>
      <w:proofErr w:type="gram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proofErr w:type="gram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взрослыми и сверстниками.</w:t>
      </w: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 на здоровый образ жизни, наличие мотивации к творческому труду, к работе на результат.</w:t>
      </w:r>
    </w:p>
    <w:p w:rsidR="00263515" w:rsidRPr="00B4593A" w:rsidRDefault="00263515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предмета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способами выполнения заданий творческого и поискового характера.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графическим сопровождением.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263515" w:rsidRPr="00B4593A" w:rsidRDefault="00263515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интерпретировать данные;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принтере.</w:t>
      </w:r>
      <w:proofErr w:type="gramEnd"/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593A" w:rsidRDefault="00B4593A" w:rsidP="00B45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Учебно</w:t>
      </w:r>
      <w:proofErr w:type="spellEnd"/>
      <w:r w:rsidR="00512D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-</w:t>
      </w:r>
      <w:r w:rsidR="00512D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тематический</w:t>
      </w:r>
      <w:proofErr w:type="spellEnd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план</w:t>
      </w:r>
      <w:proofErr w:type="spellEnd"/>
    </w:p>
    <w:p w:rsidR="00B4593A" w:rsidRPr="00B4593A" w:rsidRDefault="00B4593A" w:rsidP="00B45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394"/>
        <w:gridCol w:w="1418"/>
        <w:gridCol w:w="3118"/>
        <w:gridCol w:w="4678"/>
      </w:tblGrid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программе часов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Фактически </w:t>
            </w: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контроля </w:t>
            </w:r>
          </w:p>
        </w:tc>
      </w:tr>
      <w:tr w:rsidR="001455F5" w:rsidRPr="00B4593A" w:rsidTr="001455F5">
        <w:trPr>
          <w:trHeight w:val="24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67254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655753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диктант №1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 №1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3. </w:t>
            </w:r>
            <w:r w:rsidRPr="00655753">
              <w:rPr>
                <w:rFonts w:ascii="Times New Roman" w:eastAsia="Calibri" w:hAnsi="Times New Roman" w:cs="Times New Roman"/>
              </w:rPr>
              <w:t>Контрольная работа №2 по теме «Четыре арифметических действия»</w:t>
            </w:r>
          </w:p>
          <w:p w:rsidR="001455F5" w:rsidRPr="00655753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4. </w:t>
            </w:r>
            <w:r w:rsidRPr="00655753">
              <w:rPr>
                <w:rFonts w:ascii="Times New Roman" w:eastAsia="Calibri" w:hAnsi="Times New Roman" w:cs="Times New Roman"/>
              </w:rPr>
              <w:t>Контрольный устный счет №1</w:t>
            </w: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67254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A56A05" w:rsidRDefault="001455F5" w:rsidP="00763E9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>Контрольный устный счет №2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</w:rPr>
              <w:t>Проверочная работа №1.</w:t>
            </w: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67254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A56A05" w:rsidRDefault="001455F5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>Контрольная работа №3 по теме «Нумерация чисел больше 1000»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 xml:space="preserve">Арифметический диктант№2 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lastRenderedPageBreak/>
              <w:t>Самостоятельная работа.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 xml:space="preserve">Проверочная работа 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67254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A56A05" w:rsidRDefault="001455F5" w:rsidP="00E81DF1">
            <w:p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Pr="00A56A05">
              <w:rPr>
                <w:rFonts w:ascii="Times New Roman" w:hAnsi="Times New Roman"/>
              </w:rPr>
              <w:t>Контрольный устный счет №3</w:t>
            </w:r>
          </w:p>
          <w:p w:rsidR="001455F5" w:rsidRPr="00655753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диктант №3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4 по теме «Величины»</w:t>
            </w: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67254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№4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№5 по теме «Умножение и деление»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№5.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№5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№6 на тему «Умножение и деление»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№6.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№7 на тему «Умножение и деление».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№6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Самостоятельная работа </w:t>
            </w:r>
          </w:p>
          <w:p w:rsidR="001455F5" w:rsidRPr="00655753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«Деление на двухзначное число»</w:t>
            </w:r>
          </w:p>
          <w:p w:rsidR="001455F5" w:rsidRDefault="001455F5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№8 на тему «Умножение и деление».</w:t>
            </w: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D82CA2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A56A05" w:rsidRDefault="001455F5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№7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№7.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Проверочная работа по теме «Повторение»</w:t>
            </w:r>
          </w:p>
          <w:p w:rsidR="001455F5" w:rsidRPr="00A56A05" w:rsidRDefault="001455F5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Годовая контрольная работа №9</w:t>
            </w:r>
          </w:p>
        </w:tc>
      </w:tr>
      <w:tr w:rsidR="001455F5" w:rsidRPr="00B4593A" w:rsidTr="001455F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5F5" w:rsidRPr="00B4593A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Default="00A82ECF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5F5" w:rsidRDefault="001455F5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13396" w:rsidRDefault="00C13396" w:rsidP="00263515">
      <w:pPr>
        <w:rPr>
          <w:rFonts w:ascii="Times New Roman" w:hAnsi="Times New Roman" w:cs="Times New Roman"/>
          <w:sz w:val="24"/>
          <w:szCs w:val="24"/>
        </w:rPr>
      </w:pPr>
    </w:p>
    <w:p w:rsidR="00763E9E" w:rsidRDefault="00763E9E" w:rsidP="00C133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3E9E" w:rsidRPr="00763E9E" w:rsidRDefault="00763E9E" w:rsidP="00763E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E8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курсу «Математика»</w:t>
      </w:r>
    </w:p>
    <w:tbl>
      <w:tblPr>
        <w:tblW w:w="53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"/>
        <w:gridCol w:w="774"/>
        <w:gridCol w:w="567"/>
        <w:gridCol w:w="3168"/>
        <w:gridCol w:w="1720"/>
        <w:gridCol w:w="3436"/>
        <w:gridCol w:w="2602"/>
        <w:gridCol w:w="2194"/>
        <w:gridCol w:w="567"/>
        <w:gridCol w:w="570"/>
      </w:tblGrid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40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079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817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689" w:type="pct"/>
            <w:vAlign w:val="center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763E9E" w:rsidRPr="00763E9E" w:rsidTr="00D82CA2">
        <w:trPr>
          <w:gridAfter w:val="2"/>
          <w:wAfter w:w="357" w:type="pct"/>
          <w:trHeight w:val="284"/>
          <w:jc w:val="center"/>
        </w:trPr>
        <w:tc>
          <w:tcPr>
            <w:tcW w:w="4643" w:type="pct"/>
            <w:gridSpan w:val="8"/>
          </w:tcPr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четверть – 33 часа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- 13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Счёт предметов. Разряды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числа натурального ряда от 100 до 1000.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  <w:proofErr w:type="gramEnd"/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ность чисел в пределах 1000; </w:t>
            </w:r>
            <w:r w:rsidRPr="00763E9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как образуется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каждая следующая счётная единица.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 и классы.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жения. Порядок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выполнения дей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ствий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Нахождение суммы нескольких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слагаемых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Выполнять письменные вычисления с натуральны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ми числами. 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Вычислять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сумму трёх слагаемых.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Вычислять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зна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чение числового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алгоритмов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 при решении проблем поискового характера. Установление причинно-следственных связей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Вычитание трёх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значных чисел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письменное вычитание трёхзначных чисел. 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умножения трехзначных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однозначные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связей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Письменное умножение однозначных чисел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многозначные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деления</w:t>
            </w:r>
          </w:p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трехзначных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в пределах 1000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трёхзначных чисел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</w:t>
            </w:r>
            <w:proofErr w:type="gramEnd"/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по алгоритму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Приемы письмен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ного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деления трёхзначных чисел 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число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приём письменного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по алгоритму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 ко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гда в записи част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есть нуль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нуль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объяснением,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нуль.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Читать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столбчатые диаграммы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данные. 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Вводная диагностическая работа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сделать шаг к успеху».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1 по теме «Повторение»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 знаний,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в паре. Находить и исправлять неверные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навыками, решать составные 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Прогнозировать результаты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Числа, которые больше 1000.</w:t>
            </w:r>
          </w:p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- 11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 и класс тысяч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новую счётную единицу – тысячу.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многозначных чисел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многозначных чисел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алгоритмов деятельности при решении проблем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ставление многозначных чисел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виде суммы раз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рядных слагаемых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суммой разрядных слагаемых.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Выполнять уст</w:t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но арифметические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действия над числами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пределах сотни 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 большими числами в случаях, легко сво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димых к действиям 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пределах ста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многозначных чисел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  <w:bookmarkStart w:id="0" w:name="_GoBack"/>
            <w:bookmarkEnd w:id="0"/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по классам и разрядам.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Оценивать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составления числовой последовательности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уменьшение 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10, 100, 1000 раз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вильность выполненных вычислений, решать текстовые задачи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арифметическим спо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собом, выполнять увеличение и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уменьшение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10, 100, 1000 раз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Увеличивать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(уменьшать)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10, 100, 1000 раз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поискового характера. Установление причинно-следственных связей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числе об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щего количества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последователь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ность чисел в пределах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 Читать, записы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вать и сравнивать чис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пределах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1 000 000. 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единиц какого-либо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разряда в многознач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числе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числе об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щее количество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миллионов 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миллиардов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2 по теме «Нумерация»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Называть классы и разряды: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единиц, класс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тысяч, класс мил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лионов. Читать числа в пределах 1 000 000 000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миллионов, класс миллиар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дов. Читать 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в пределах                                1 000 000 000 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способы решения проблем творческого и поискового характера, составлять 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1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№1 по теме «Нумерация»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действия, соотносить, сравнивать, оценивать свои знания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Величины - 12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 – километр.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длины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Соотношение между единицами длины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площади.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приобретенные знания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сравнения и упо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рядочения объектов по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разным признакам: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длине, площади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площади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площади с помощью палетки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измерения площади фигуры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палетки.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жать данные величины в различных единицах, решать тексто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Масса. Единицы массы: центнер, тонна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 описывать ситуации, требующие перехода от одних единиц измерения к другим (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мелких к более крупным и от крупных к более мелким)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«мас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са», называть единицы массы.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вым значениям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массы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объектов по массе, упорядочивать их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массы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единицах. Решать задачи арифметическим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2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1 четверть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Математический диктант № 2.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научились»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усвоение изучаемой темы.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четверть- 32 часа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Единицы времени: год, месяц, неделя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времени в другие.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год, месяц, неделя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сутки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единицу времени: сутки, закреплять представления о временной последовательности событий. Использовать приобретенные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для определения вре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мени по часам (в часах и минутах), сравни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минута, час, сутки, неделя, месяц, год. Определять соотношения между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ними.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существенной информации. Осуществление анализа объектов с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выделением существенных и несущественных признаков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trHeight w:val="284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(продолжение) 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 часа)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– секунда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763E9E" w:rsidRPr="00763E9E" w:rsidRDefault="00763E9E" w:rsidP="00763E9E">
            <w:pPr>
              <w:shd w:val="clear" w:color="auto" w:fill="FFFFFF"/>
              <w:spacing w:after="0" w:line="278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- секунду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век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 – век. Сравни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величины в различных единицах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– век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времени.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3 по теме «Величины»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времени в другие, используя соотношения между ними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времени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1 «Проверим себя и оценим свои достижения».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научились»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trHeight w:val="284"/>
          <w:jc w:val="center"/>
        </w:trPr>
        <w:tc>
          <w:tcPr>
            <w:tcW w:w="4643" w:type="pct"/>
            <w:gridSpan w:val="8"/>
          </w:tcPr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– 12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(сложение, вычитание)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изученные определения, законы арифметических действий)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вычитания для случаев вида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7000 – 456, </w:t>
            </w:r>
          </w:p>
          <w:p w:rsidR="00763E9E" w:rsidRPr="00763E9E" w:rsidRDefault="00763E9E" w:rsidP="00763E9E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57001 – 18032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слагаемого. Пользоваться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изученной математи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ческой терминологией,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проверять правиль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выполненных вычислений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уменьшаемого и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таемого.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без них)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свойств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арифметических дей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при выполне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значений величин 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столбиком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величин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что уже известно и усвоено учащимися, и того, что ещё неизвестно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4 по теме «Сложение и вычитание»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вые задачи арифмети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способом, пользоваться изучен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математической терминологией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3 по теме «Сложение и вычитание»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задания творческого и поискового характера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Анализировать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2 «Проверим себя и оценим свои достижения».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научились»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арифметическим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обнаруживать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trHeight w:val="284"/>
          <w:jc w:val="center"/>
        </w:trPr>
        <w:tc>
          <w:tcPr>
            <w:tcW w:w="4643" w:type="pct"/>
            <w:gridSpan w:val="8"/>
          </w:tcPr>
          <w:p w:rsidR="00763E9E" w:rsidRPr="00763E9E" w:rsidRDefault="00263515" w:rsidP="00763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Умножение и деление - 10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его свойства. Умножение на 0 и 1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на 0 и на 1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 выполнении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числений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однозначные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0 и 1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умножения любого числа на 0, на 1.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запись которых оканчивается нулями.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№3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множителя, неизвестного делимого и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делителя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диагностика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деления суммы на число и использовать его при решении примеров и задач.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проверять правильность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объяснением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4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 2 четверть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с объяснением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в несколько раз, выраженных в косвенной форме.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763E9E" w:rsidRPr="00763E9E" w:rsidTr="00D82CA2">
        <w:trPr>
          <w:gridAfter w:val="2"/>
          <w:wAfter w:w="357" w:type="pct"/>
          <w:trHeight w:val="284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(продолжение)</w:t>
            </w:r>
            <w:r w:rsidR="00263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- 40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  <w:proofErr w:type="gramEnd"/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данное арифметическое действие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  <w:proofErr w:type="gramEnd"/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 четверть – 34 часа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пропорциональное деление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решения задач. Определять, сколько цифр будет в частном, выполнять деление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  <w:proofErr w:type="gramEnd"/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17.01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Комбинирован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деление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многозначного числа на  однозначное, делать проверку.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Делить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на однозначное, делать проверку  </w:t>
            </w:r>
            <w:proofErr w:type="gramEnd"/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3 «Проверим себя и оценим свои достижения».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«Что узнали. Чему научились»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5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«Умножение и деление на однозначное число»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Время. Расстояние. Единицы скорости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6 по теме «Скорость. 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Время. Расстояние»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тексте задачи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зависимости; планировать ход решения задачи. Контролировать свою деятельность: обнаруживать и устранять ошибки.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произведение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Сравнивать именованные числа. Решать задачи на одновременное встречное движение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встречное движение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и группировка множителей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при решении числовых выражений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10, 100, 1 000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решение задач, обратных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решать задачи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на числа, оканчивающиеся нулями.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 в вычислениях и решать правильно.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№4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числа, оканчивающиеся нулями.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проверять правильность выполнения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4 «Проверим себя и оценим свои достижения».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и оценивать результаты работы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 творческого и поискового характера, составлять связный текст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6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3 четверть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действие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выполнено умножение числа на сумму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4 четверть </w:t>
            </w:r>
            <w:r w:rsidR="00A82E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– 34</w:t>
            </w:r>
            <w:r w:rsidRPr="00D82C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выполнено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нахождение неизвестного по двум разностям. Анализировать задачи, выполнять прикидку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результата, проверять полученный результат. Обнаруживать допущенные ошибки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тексте задачи зависимости;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планировать ход решения задачи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trHeight w:val="846"/>
          <w:jc w:val="center"/>
        </w:trPr>
        <w:tc>
          <w:tcPr>
            <w:tcW w:w="4643" w:type="pct"/>
            <w:gridSpan w:val="8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(продолжение) </w:t>
            </w:r>
            <w:r w:rsidR="00263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- 24 часов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когда в записи обоих множителей встречаются нули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и закрепления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5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когда цифра в частном находится методом подбора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с остатком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остатком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деления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по плану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шаг. Объяснять, как выполнено деление по плану. Решать задачи и сравнивать их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решения. Проверять, верны ли равенства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примеры на деление с объяснением. Находить значение уравнений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методом подбора (изменяя пробную цифру)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действия для решения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закрепления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по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алгоритму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обнаруживать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243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Деление на дву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когда в частном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нули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частном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когда в частном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нули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9E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763E9E" w:rsidRPr="00763E9E" w:rsidRDefault="00763E9E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3" w:type="pct"/>
          </w:tcPr>
          <w:p w:rsidR="00D82CA2" w:rsidRDefault="00C03FCF" w:rsidP="00D82C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D82C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763E9E" w:rsidRPr="00763E9E" w:rsidRDefault="00763E9E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Письменное деление на двузначное число (закрепление).</w:t>
            </w:r>
          </w:p>
          <w:p w:rsidR="00763E9E" w:rsidRPr="00763E9E" w:rsidRDefault="00763E9E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540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689" w:type="pct"/>
          </w:tcPr>
          <w:p w:rsidR="00763E9E" w:rsidRPr="00763E9E" w:rsidRDefault="00763E9E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«Что узнали. Чему научились».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№6 </w:t>
            </w:r>
          </w:p>
          <w:p w:rsidR="00D82CA2" w:rsidRPr="00763E9E" w:rsidRDefault="00D82CA2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шаг. Решать задачи арифметическим способом. Выполнять вычитание и сложение именованных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величин, решать уравнения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способами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7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«Умножение и деление»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трёхзначное.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и условиями коммуникации.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трёхзначное число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делать проверку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 делением и деления умножением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делать проверку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с остатком 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делитель, частное и остаток. Проверять, выполнив деление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делать проверку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ный урок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ошибки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при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делении, исправлять их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8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год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D82CA2" w:rsidRPr="00763E9E" w:rsidTr="00D82CA2">
        <w:trPr>
          <w:trHeight w:val="284"/>
          <w:jc w:val="center"/>
        </w:trPr>
        <w:tc>
          <w:tcPr>
            <w:tcW w:w="4643" w:type="pct"/>
            <w:gridSpan w:val="8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- 7 часов</w:t>
            </w:r>
          </w:p>
        </w:tc>
        <w:tc>
          <w:tcPr>
            <w:tcW w:w="178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3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и работа над ошибками. 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72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Итоговая диагностическая работа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Нумерация. Величины и уравнения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натурального ряда, которые больше 1 000.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Читать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и уравнения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 порядке выполнения действий в числовых выражениях со скобками и без скобок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вычислениях значений числовых выражений </w:t>
            </w:r>
          </w:p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информацию из указанных источников;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фиксировать результаты разными способами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AF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  <w:tc>
          <w:tcPr>
            <w:tcW w:w="817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величинах в ходе решения задач и выражений 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D82CA2" w:rsidRPr="00763E9E" w:rsidTr="00D82CA2">
        <w:trPr>
          <w:gridAfter w:val="2"/>
          <w:wAfter w:w="357" w:type="pct"/>
          <w:jc w:val="center"/>
        </w:trPr>
        <w:tc>
          <w:tcPr>
            <w:tcW w:w="102" w:type="pct"/>
          </w:tcPr>
          <w:p w:rsidR="00D82CA2" w:rsidRPr="00763E9E" w:rsidRDefault="00D82CA2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3" w:type="pct"/>
          </w:tcPr>
          <w:p w:rsidR="00D82CA2" w:rsidRPr="00763E9E" w:rsidRDefault="00D82CA2" w:rsidP="00AF79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78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</w:tcPr>
          <w:p w:rsidR="00D82CA2" w:rsidRPr="00763E9E" w:rsidRDefault="00D82CA2" w:rsidP="00AF7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40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07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817" w:type="pct"/>
          </w:tcPr>
          <w:p w:rsidR="00D82CA2" w:rsidRPr="00D82CA2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689" w:type="pct"/>
          </w:tcPr>
          <w:p w:rsidR="00D82CA2" w:rsidRPr="00763E9E" w:rsidRDefault="00D82CA2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 в тексте задачи зависимости, планировать ход решения задачи</w:t>
            </w:r>
          </w:p>
        </w:tc>
      </w:tr>
    </w:tbl>
    <w:p w:rsidR="00512D0F" w:rsidRPr="00512D0F" w:rsidRDefault="00512D0F" w:rsidP="0051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 w:rsidRPr="00512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 проверочные работы и  контрольные работы, тесты, арифметические диктанты. </w:t>
      </w:r>
    </w:p>
    <w:p w:rsidR="00512D0F" w:rsidRPr="00512D0F" w:rsidRDefault="00512D0F" w:rsidP="0051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0F" w:rsidRPr="00512D0F" w:rsidRDefault="00512D0F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методические средства обучения:</w:t>
      </w:r>
    </w:p>
    <w:p w:rsidR="00512D0F" w:rsidRDefault="00512D0F" w:rsidP="00763E9E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М.И.Моро</w:t>
      </w:r>
      <w:proofErr w:type="spellEnd"/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 Математика Рабочие программы 1-4 - М.: Просвещение, 2011</w:t>
      </w:r>
    </w:p>
    <w:p w:rsidR="005E0B6C" w:rsidRPr="00512D0F" w:rsidRDefault="005E0B6C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D0F" w:rsidRPr="00512D0F" w:rsidRDefault="00512D0F" w:rsidP="005E0B6C">
      <w:pPr>
        <w:spacing w:after="0" w:line="240" w:lineRule="auto"/>
        <w:ind w:right="11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учебные пособия:</w:t>
      </w:r>
    </w:p>
    <w:p w:rsidR="00512D0F" w:rsidRPr="00512D0F" w:rsidRDefault="00512D0F" w:rsidP="00763E9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Математика Электронное приложение к учебнику М.И. Моро «Математика» (</w:t>
      </w:r>
      <w:r w:rsidRPr="00512D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CD</w:t>
      </w:r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512D0F" w:rsidRPr="00512D0F" w:rsidRDefault="00512D0F" w:rsidP="005E0B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Таблицы     гигиенических требований к положению тетрадей, ручки, к правильной посадке.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Демонстрационный материал  (картинки,  предметные таблицы) в соответствии с основными темами программы обучения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Карточки с заданиями по математике 2 класса </w:t>
      </w:r>
    </w:p>
    <w:p w:rsidR="00512D0F" w:rsidRPr="00512D0F" w:rsidRDefault="00512D0F" w:rsidP="005E0B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Демонстрационные пособия: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512D0F" w:rsidRPr="00512D0F" w:rsidRDefault="00512D0F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2D0F">
        <w:rPr>
          <w:rFonts w:ascii="Times New Roman" w:eastAsia="Calibri" w:hAnsi="Times New Roman" w:cs="Times New Roman"/>
          <w:b/>
          <w:sz w:val="24"/>
          <w:szCs w:val="24"/>
        </w:rPr>
        <w:t>Оборудование класса: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lastRenderedPageBreak/>
        <w:t>Стол учительский с тумбой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Шкафы для хранения учебников, дидактических материалов, пособий, учебного оборудования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2D0F">
        <w:rPr>
          <w:rFonts w:ascii="Times New Roman" w:eastAsia="Calibri" w:hAnsi="Times New Roman" w:cs="Times New Roman"/>
          <w:b/>
          <w:sz w:val="24"/>
          <w:szCs w:val="24"/>
        </w:rPr>
        <w:t>Технические средства обучения: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Классная магнитная доска с креплениями для таблиц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Персональный компьютер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Ксерокс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2D0F">
        <w:rPr>
          <w:rFonts w:ascii="Times New Roman" w:eastAsia="Calibri" w:hAnsi="Times New Roman" w:cs="Times New Roman"/>
          <w:sz w:val="24"/>
          <w:szCs w:val="24"/>
        </w:rPr>
        <w:t>Аудиомагнитофон</w:t>
      </w:r>
      <w:proofErr w:type="spellEnd"/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 xml:space="preserve">Телевизор </w:t>
      </w:r>
    </w:p>
    <w:p w:rsidR="00512D0F" w:rsidRDefault="00512D0F" w:rsidP="00512D0F">
      <w:r w:rsidRPr="00512D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 экспозиционный экран</w:t>
      </w:r>
    </w:p>
    <w:sectPr w:rsidR="00512D0F" w:rsidSect="0026351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1">
    <w:nsid w:val="04457AA1"/>
    <w:multiLevelType w:val="hybridMultilevel"/>
    <w:tmpl w:val="9020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74510"/>
    <w:multiLevelType w:val="hybridMultilevel"/>
    <w:tmpl w:val="80E08CD8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9223E2"/>
    <w:multiLevelType w:val="hybridMultilevel"/>
    <w:tmpl w:val="FDB4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02CFF"/>
    <w:multiLevelType w:val="hybridMultilevel"/>
    <w:tmpl w:val="5A9A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B4DD7"/>
    <w:multiLevelType w:val="hybridMultilevel"/>
    <w:tmpl w:val="803620D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868"/>
    <w:rsid w:val="00052ECE"/>
    <w:rsid w:val="000A2207"/>
    <w:rsid w:val="001455F5"/>
    <w:rsid w:val="001765D5"/>
    <w:rsid w:val="002028CF"/>
    <w:rsid w:val="00263515"/>
    <w:rsid w:val="003472B2"/>
    <w:rsid w:val="003C0868"/>
    <w:rsid w:val="00512D0F"/>
    <w:rsid w:val="005219E1"/>
    <w:rsid w:val="005E0B6C"/>
    <w:rsid w:val="005F6C62"/>
    <w:rsid w:val="00655753"/>
    <w:rsid w:val="00672541"/>
    <w:rsid w:val="00762B4A"/>
    <w:rsid w:val="00763E9E"/>
    <w:rsid w:val="00857E01"/>
    <w:rsid w:val="00890BCF"/>
    <w:rsid w:val="00957E81"/>
    <w:rsid w:val="00A56A05"/>
    <w:rsid w:val="00A81BA0"/>
    <w:rsid w:val="00A82ECF"/>
    <w:rsid w:val="00B4593A"/>
    <w:rsid w:val="00BB5EFC"/>
    <w:rsid w:val="00C03FCF"/>
    <w:rsid w:val="00C13396"/>
    <w:rsid w:val="00C56968"/>
    <w:rsid w:val="00D82CA2"/>
    <w:rsid w:val="00E8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3E9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3E9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3E9E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63E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63E9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63E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63E9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13396"/>
  </w:style>
  <w:style w:type="table" w:styleId="a3">
    <w:name w:val="Table Grid"/>
    <w:basedOn w:val="a1"/>
    <w:uiPriority w:val="99"/>
    <w:rsid w:val="00C133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39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Заголовок 3+"/>
    <w:basedOn w:val="a"/>
    <w:rsid w:val="00C133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3E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63E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E9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63E9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3E9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1">
    <w:name w:val="Нет списка2"/>
    <w:next w:val="a2"/>
    <w:semiHidden/>
    <w:rsid w:val="00763E9E"/>
  </w:style>
  <w:style w:type="table" w:customStyle="1" w:styleId="12">
    <w:name w:val="Сетка таблицы1"/>
    <w:basedOn w:val="a1"/>
    <w:next w:val="a3"/>
    <w:rsid w:val="00763E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63E9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63E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763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763E9E"/>
    <w:rPr>
      <w:color w:val="0000FF"/>
      <w:u w:val="single"/>
    </w:rPr>
  </w:style>
  <w:style w:type="paragraph" w:styleId="ad">
    <w:name w:val="header"/>
    <w:basedOn w:val="a"/>
    <w:link w:val="ae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63E9E"/>
    <w:rPr>
      <w:rFonts w:ascii="Calibri" w:eastAsia="Calibri" w:hAnsi="Calibri" w:cs="Times New Roman"/>
    </w:rPr>
  </w:style>
  <w:style w:type="paragraph" w:styleId="af">
    <w:name w:val="footer"/>
    <w:basedOn w:val="a"/>
    <w:link w:val="af0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rsid w:val="00763E9E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763E9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63E9E"/>
    <w:rPr>
      <w:rFonts w:ascii="Tahoma" w:eastAsia="Calibri" w:hAnsi="Tahoma" w:cs="Tahoma"/>
      <w:sz w:val="16"/>
      <w:szCs w:val="16"/>
    </w:rPr>
  </w:style>
  <w:style w:type="paragraph" w:styleId="af3">
    <w:name w:val="Title"/>
    <w:basedOn w:val="a"/>
    <w:next w:val="a"/>
    <w:link w:val="af4"/>
    <w:qFormat/>
    <w:rsid w:val="00763E9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763E9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763E9E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763E9E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763E9E"/>
    <w:rPr>
      <w:rFonts w:ascii="Tahoma" w:hAnsi="Tahoma" w:cs="Tahoma"/>
      <w:sz w:val="16"/>
      <w:szCs w:val="16"/>
    </w:rPr>
  </w:style>
  <w:style w:type="character" w:styleId="af7">
    <w:name w:val="Strong"/>
    <w:basedOn w:val="a0"/>
    <w:qFormat/>
    <w:rsid w:val="00763E9E"/>
    <w:rPr>
      <w:b/>
      <w:bCs/>
    </w:rPr>
  </w:style>
  <w:style w:type="paragraph" w:styleId="22">
    <w:name w:val="Body Text Indent 2"/>
    <w:basedOn w:val="a"/>
    <w:link w:val="23"/>
    <w:rsid w:val="00763E9E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63E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763E9E"/>
    <w:rPr>
      <w:rFonts w:ascii="Times New Roman" w:hAnsi="Times New Roman"/>
    </w:rPr>
  </w:style>
  <w:style w:type="paragraph" w:styleId="af8">
    <w:name w:val="No Spacing"/>
    <w:qFormat/>
    <w:rsid w:val="00763E9E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763E9E"/>
  </w:style>
  <w:style w:type="paragraph" w:customStyle="1" w:styleId="Default">
    <w:name w:val="Default"/>
    <w:rsid w:val="00763E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763E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63E9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63E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63E9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63E9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6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63E9E"/>
  </w:style>
  <w:style w:type="character" w:styleId="afb">
    <w:name w:val="Emphasis"/>
    <w:basedOn w:val="a0"/>
    <w:qFormat/>
    <w:rsid w:val="00763E9E"/>
    <w:rPr>
      <w:i/>
      <w:iCs/>
    </w:rPr>
  </w:style>
  <w:style w:type="paragraph" w:styleId="24">
    <w:name w:val="Body Text 2"/>
    <w:basedOn w:val="a"/>
    <w:link w:val="25"/>
    <w:rsid w:val="00763E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E9E"/>
  </w:style>
  <w:style w:type="character" w:customStyle="1" w:styleId="c2">
    <w:name w:val="c2"/>
    <w:basedOn w:val="a0"/>
    <w:rsid w:val="00763E9E"/>
  </w:style>
  <w:style w:type="character" w:customStyle="1" w:styleId="c42">
    <w:name w:val="c42"/>
    <w:basedOn w:val="a0"/>
    <w:rsid w:val="00763E9E"/>
  </w:style>
  <w:style w:type="paragraph" w:customStyle="1" w:styleId="c36">
    <w:name w:val="c3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3E9E"/>
  </w:style>
  <w:style w:type="character" w:customStyle="1" w:styleId="c8">
    <w:name w:val="c8"/>
    <w:basedOn w:val="a0"/>
    <w:rsid w:val="00763E9E"/>
  </w:style>
  <w:style w:type="paragraph" w:customStyle="1" w:styleId="c20">
    <w:name w:val="c20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763E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63E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63E9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63E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63E9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763E9E"/>
    <w:rPr>
      <w:vertAlign w:val="superscript"/>
    </w:rPr>
  </w:style>
  <w:style w:type="paragraph" w:customStyle="1" w:styleId="Style87">
    <w:name w:val="Style87"/>
    <w:basedOn w:val="a"/>
    <w:rsid w:val="00763E9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763E9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763E9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763E9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63E9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63E9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763E9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63E9E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63E9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63E9E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63E9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3E9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3E9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3E9E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63E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63E9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63E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63E9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13396"/>
  </w:style>
  <w:style w:type="table" w:styleId="a3">
    <w:name w:val="Table Grid"/>
    <w:basedOn w:val="a1"/>
    <w:uiPriority w:val="99"/>
    <w:rsid w:val="00C133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39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Заголовок 3+"/>
    <w:basedOn w:val="a"/>
    <w:rsid w:val="00C133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3E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63E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E9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63E9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3E9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1">
    <w:name w:val="Нет списка2"/>
    <w:next w:val="a2"/>
    <w:semiHidden/>
    <w:rsid w:val="00763E9E"/>
  </w:style>
  <w:style w:type="table" w:customStyle="1" w:styleId="12">
    <w:name w:val="Сетка таблицы1"/>
    <w:basedOn w:val="a1"/>
    <w:next w:val="a3"/>
    <w:rsid w:val="00763E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63E9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63E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763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763E9E"/>
    <w:rPr>
      <w:color w:val="0000FF"/>
      <w:u w:val="single"/>
    </w:rPr>
  </w:style>
  <w:style w:type="paragraph" w:styleId="ad">
    <w:name w:val="header"/>
    <w:basedOn w:val="a"/>
    <w:link w:val="ae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63E9E"/>
    <w:rPr>
      <w:rFonts w:ascii="Calibri" w:eastAsia="Calibri" w:hAnsi="Calibri" w:cs="Times New Roman"/>
    </w:rPr>
  </w:style>
  <w:style w:type="paragraph" w:styleId="af">
    <w:name w:val="footer"/>
    <w:basedOn w:val="a"/>
    <w:link w:val="af0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rsid w:val="00763E9E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763E9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63E9E"/>
    <w:rPr>
      <w:rFonts w:ascii="Tahoma" w:eastAsia="Calibri" w:hAnsi="Tahoma" w:cs="Tahoma"/>
      <w:sz w:val="16"/>
      <w:szCs w:val="16"/>
    </w:rPr>
  </w:style>
  <w:style w:type="paragraph" w:styleId="af3">
    <w:name w:val="Title"/>
    <w:basedOn w:val="a"/>
    <w:next w:val="a"/>
    <w:link w:val="af4"/>
    <w:qFormat/>
    <w:rsid w:val="00763E9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763E9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763E9E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763E9E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763E9E"/>
    <w:rPr>
      <w:rFonts w:ascii="Tahoma" w:hAnsi="Tahoma" w:cs="Tahoma"/>
      <w:sz w:val="16"/>
      <w:szCs w:val="16"/>
    </w:rPr>
  </w:style>
  <w:style w:type="character" w:styleId="af7">
    <w:name w:val="Strong"/>
    <w:basedOn w:val="a0"/>
    <w:qFormat/>
    <w:rsid w:val="00763E9E"/>
    <w:rPr>
      <w:b/>
      <w:bCs/>
    </w:rPr>
  </w:style>
  <w:style w:type="paragraph" w:styleId="22">
    <w:name w:val="Body Text Indent 2"/>
    <w:basedOn w:val="a"/>
    <w:link w:val="23"/>
    <w:rsid w:val="00763E9E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63E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763E9E"/>
    <w:rPr>
      <w:rFonts w:ascii="Times New Roman" w:hAnsi="Times New Roman"/>
    </w:rPr>
  </w:style>
  <w:style w:type="paragraph" w:styleId="af8">
    <w:name w:val="No Spacing"/>
    <w:qFormat/>
    <w:rsid w:val="00763E9E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763E9E"/>
  </w:style>
  <w:style w:type="paragraph" w:customStyle="1" w:styleId="Default">
    <w:name w:val="Default"/>
    <w:rsid w:val="00763E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763E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63E9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63E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63E9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63E9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6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63E9E"/>
  </w:style>
  <w:style w:type="character" w:styleId="afb">
    <w:name w:val="Emphasis"/>
    <w:basedOn w:val="a0"/>
    <w:qFormat/>
    <w:rsid w:val="00763E9E"/>
    <w:rPr>
      <w:i/>
      <w:iCs/>
    </w:rPr>
  </w:style>
  <w:style w:type="paragraph" w:styleId="24">
    <w:name w:val="Body Text 2"/>
    <w:basedOn w:val="a"/>
    <w:link w:val="25"/>
    <w:rsid w:val="00763E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E9E"/>
  </w:style>
  <w:style w:type="character" w:customStyle="1" w:styleId="c2">
    <w:name w:val="c2"/>
    <w:basedOn w:val="a0"/>
    <w:rsid w:val="00763E9E"/>
  </w:style>
  <w:style w:type="character" w:customStyle="1" w:styleId="c42">
    <w:name w:val="c42"/>
    <w:basedOn w:val="a0"/>
    <w:rsid w:val="00763E9E"/>
  </w:style>
  <w:style w:type="paragraph" w:customStyle="1" w:styleId="c36">
    <w:name w:val="c3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3E9E"/>
  </w:style>
  <w:style w:type="character" w:customStyle="1" w:styleId="c8">
    <w:name w:val="c8"/>
    <w:basedOn w:val="a0"/>
    <w:rsid w:val="00763E9E"/>
  </w:style>
  <w:style w:type="paragraph" w:customStyle="1" w:styleId="c20">
    <w:name w:val="c20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763E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63E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63E9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63E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63E9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763E9E"/>
    <w:rPr>
      <w:vertAlign w:val="superscript"/>
    </w:rPr>
  </w:style>
  <w:style w:type="paragraph" w:customStyle="1" w:styleId="Style87">
    <w:name w:val="Style87"/>
    <w:basedOn w:val="a"/>
    <w:rsid w:val="00763E9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763E9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763E9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763E9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63E9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63E9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763E9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63E9E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63E9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63E9E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63E9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22082-1210-4E04-9E00-EFF94C13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10888</Words>
  <Characters>62068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2017-08-02T08:30:00Z</dcterms:created>
  <dcterms:modified xsi:type="dcterms:W3CDTF">2017-10-12T12:56:00Z</dcterms:modified>
</cp:coreProperties>
</file>